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D9ADB">
      <w:pPr>
        <w:pStyle w:val="2"/>
        <w:rPr>
          <w:rFonts w:hint="eastAsia" w:eastAsia="宋体"/>
          <w:lang w:val="en-US" w:eastAsia="zh-CN"/>
        </w:rPr>
      </w:pPr>
      <w:r>
        <w:rPr>
          <w:rFonts w:hint="eastAsia" w:eastAsia="宋体"/>
          <w:lang w:val="en-US" w:eastAsia="zh-CN"/>
        </w:rPr>
        <w:t>广聚物流职工锻炼场地修复及器材购置安装项目比价公告</w:t>
      </w:r>
    </w:p>
    <w:p w14:paraId="74E72E3E">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为满足广聚物流职工健身需求，完善职工锻炼场地配套设施，现对职工锻炼场地修复及器材购置安装项目进行公开比价，欢迎符合资质要求的单位参与</w:t>
      </w:r>
      <w:r>
        <w:rPr>
          <w:rFonts w:hint="eastAsia" w:ascii="宋体" w:hAnsi="宋体" w:eastAsia="宋体" w:cs="仿宋_GB2312"/>
          <w:kern w:val="0"/>
          <w:sz w:val="28"/>
          <w:szCs w:val="28"/>
          <w:lang w:val="en-US" w:eastAsia="zh-CN"/>
        </w:rPr>
        <w:t>报价</w:t>
      </w:r>
      <w:r>
        <w:rPr>
          <w:rFonts w:hint="eastAsia" w:ascii="宋体" w:hAnsi="宋体" w:eastAsia="宋体" w:cs="仿宋_GB2312"/>
          <w:kern w:val="0"/>
          <w:sz w:val="28"/>
          <w:szCs w:val="28"/>
          <w:lang w:eastAsia="zh-CN"/>
        </w:rPr>
        <w:t>。现将相关事宜公告如下：</w:t>
      </w:r>
    </w:p>
    <w:p w14:paraId="06C30F0B">
      <w:pPr>
        <w:widowControl/>
        <w:tabs>
          <w:tab w:val="left" w:pos="433"/>
        </w:tabs>
        <w:adjustRightInd w:val="0"/>
        <w:spacing w:line="540" w:lineRule="exact"/>
        <w:ind w:firstLine="562" w:firstLineChars="200"/>
        <w:rPr>
          <w:rFonts w:ascii="Segoe UI Emoji" w:hAnsi="Segoe UI Emoji" w:eastAsia="Segoe UI Emoji" w:cs="Segoe UI Emoji"/>
          <w:i w:val="0"/>
          <w:iCs w:val="0"/>
          <w:caps w:val="0"/>
          <w:color w:val="000000"/>
          <w:spacing w:val="0"/>
          <w:sz w:val="24"/>
          <w:szCs w:val="24"/>
        </w:rPr>
      </w:pPr>
      <w:r>
        <w:rPr>
          <w:rFonts w:hint="eastAsia" w:ascii="宋体" w:hAnsi="宋体" w:eastAsia="宋体" w:cs="汉仪旗黑-55"/>
          <w:b/>
          <w:kern w:val="0"/>
          <w:sz w:val="28"/>
          <w:szCs w:val="28"/>
        </w:rPr>
        <w:t>一、项目概况</w:t>
      </w:r>
    </w:p>
    <w:p w14:paraId="1B4E2172">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本项目为淮北矿业广聚物流产业园运营有限公司职工锻炼场地修复及器材购置安装，包含场地维修、健身及文体器材购置安装、场地清理美化等相关工作，具体要求如下：</w:t>
      </w:r>
    </w:p>
    <w:p w14:paraId="265A9F37">
      <w:pPr>
        <w:keepNext w:val="0"/>
        <w:keepLines w:val="0"/>
        <w:pageBreakBefore w:val="0"/>
        <w:widowControl/>
        <w:numPr>
          <w:ilvl w:val="0"/>
          <w:numId w:val="0"/>
        </w:numPr>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val="en-US" w:eastAsia="zh-CN"/>
        </w:rPr>
      </w:pPr>
      <w:r>
        <w:rPr>
          <w:rFonts w:hint="eastAsia" w:ascii="宋体" w:hAnsi="宋体" w:eastAsia="宋体" w:cs="仿宋_GB2312"/>
          <w:kern w:val="0"/>
          <w:sz w:val="28"/>
          <w:szCs w:val="28"/>
          <w:lang w:val="en-US" w:eastAsia="zh-CN"/>
        </w:rPr>
        <w:t>1.安装篮球场地板皮（半场）及羽毛球场地板皮，并划线；</w:t>
      </w:r>
      <w:r>
        <w:rPr>
          <w:rFonts w:hint="eastAsia" w:ascii="宋体" w:hAnsi="宋体" w:eastAsia="宋体" w:cs="仿宋_GB2312"/>
          <w:kern w:val="0"/>
          <w:sz w:val="28"/>
          <w:szCs w:val="28"/>
          <w:lang w:eastAsia="zh-CN"/>
        </w:rPr>
        <w:t>吊顶（损毁部分）维修更换，材质、工艺与原吊顶保持一致或相近，确保整体美观、牢固。</w:t>
      </w:r>
    </w:p>
    <w:p w14:paraId="5AE57517">
      <w:pPr>
        <w:keepNext w:val="0"/>
        <w:keepLines w:val="0"/>
        <w:pageBreakBefore w:val="0"/>
        <w:widowControl/>
        <w:numPr>
          <w:ilvl w:val="0"/>
          <w:numId w:val="0"/>
        </w:numPr>
        <w:tabs>
          <w:tab w:val="left" w:pos="433"/>
        </w:tabs>
        <w:kinsoku/>
        <w:wordWrap/>
        <w:overflowPunct/>
        <w:topLinePunct w:val="0"/>
        <w:autoSpaceDE/>
        <w:autoSpaceDN/>
        <w:bidi w:val="0"/>
        <w:adjustRightInd w:val="0"/>
        <w:snapToGrid/>
        <w:spacing w:line="520" w:lineRule="exact"/>
        <w:ind w:firstLine="560" w:firstLineChars="200"/>
        <w:rPr>
          <w:rFonts w:hint="default" w:ascii="宋体" w:hAnsi="宋体" w:eastAsia="宋体" w:cs="仿宋_GB2312"/>
          <w:kern w:val="0"/>
          <w:sz w:val="28"/>
          <w:szCs w:val="28"/>
          <w:lang w:val="en-US" w:eastAsia="zh-CN"/>
        </w:rPr>
      </w:pPr>
      <w:r>
        <w:rPr>
          <w:rFonts w:hint="eastAsia" w:ascii="宋体" w:hAnsi="宋体" w:eastAsia="宋体" w:cs="仿宋_GB2312"/>
          <w:kern w:val="0"/>
          <w:sz w:val="28"/>
          <w:szCs w:val="28"/>
          <w:lang w:val="en-US" w:eastAsia="zh-CN"/>
        </w:rPr>
        <w:t>2</w:t>
      </w:r>
      <w:r>
        <w:rPr>
          <w:rFonts w:hint="eastAsia" w:ascii="宋体" w:hAnsi="宋体" w:eastAsia="宋体" w:cs="仿宋_GB2312"/>
          <w:kern w:val="0"/>
          <w:sz w:val="28"/>
          <w:szCs w:val="28"/>
          <w:lang w:eastAsia="zh-CN"/>
        </w:rPr>
        <w:t>.完成场地照明系统配置，满足日常健身、文体活动的照明需求，布线规范、灯具安装牢固。</w:t>
      </w:r>
    </w:p>
    <w:p w14:paraId="5A6B5012">
      <w:pPr>
        <w:keepNext w:val="0"/>
        <w:keepLines w:val="0"/>
        <w:pageBreakBefore w:val="0"/>
        <w:widowControl/>
        <w:numPr>
          <w:ilvl w:val="0"/>
          <w:numId w:val="0"/>
        </w:numPr>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val="en-US" w:eastAsia="zh-CN"/>
        </w:rPr>
        <w:t>3</w:t>
      </w:r>
      <w:r>
        <w:rPr>
          <w:rFonts w:hint="eastAsia" w:ascii="宋体" w:hAnsi="宋体" w:eastAsia="宋体" w:cs="仿宋_GB2312"/>
          <w:kern w:val="0"/>
          <w:sz w:val="28"/>
          <w:szCs w:val="28"/>
          <w:lang w:eastAsia="zh-CN"/>
        </w:rPr>
        <w:t>.完成现有场地废旧物资整体搬离，以及场地内部、围墙的全面卫生清洁。</w:t>
      </w:r>
    </w:p>
    <w:p w14:paraId="37D70E5F">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val="en-US" w:eastAsia="zh-CN"/>
        </w:rPr>
        <w:t>4</w:t>
      </w:r>
      <w:r>
        <w:rPr>
          <w:rFonts w:hint="eastAsia" w:ascii="宋体" w:hAnsi="宋体" w:eastAsia="宋体" w:cs="仿宋_GB2312"/>
          <w:kern w:val="0"/>
          <w:sz w:val="28"/>
          <w:szCs w:val="28"/>
          <w:lang w:eastAsia="zh-CN"/>
        </w:rPr>
        <w:t>.购置安装全新标准乒乓球台2座。</w:t>
      </w:r>
    </w:p>
    <w:p w14:paraId="46E3A0D9">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val="en-US" w:eastAsia="zh-CN"/>
        </w:rPr>
        <w:t>5</w:t>
      </w:r>
      <w:r>
        <w:rPr>
          <w:rFonts w:hint="eastAsia" w:ascii="宋体" w:hAnsi="宋体" w:eastAsia="宋体" w:cs="仿宋_GB2312"/>
          <w:kern w:val="0"/>
          <w:sz w:val="28"/>
          <w:szCs w:val="28"/>
          <w:lang w:eastAsia="zh-CN"/>
        </w:rPr>
        <w:t>.购置安装标准篮球架1个。</w:t>
      </w:r>
    </w:p>
    <w:p w14:paraId="48F4B30E">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val="en-US" w:eastAsia="zh-CN"/>
        </w:rPr>
        <w:t>6</w:t>
      </w:r>
      <w:r>
        <w:rPr>
          <w:rFonts w:hint="eastAsia" w:ascii="宋体" w:hAnsi="宋体" w:eastAsia="宋体" w:cs="仿宋_GB2312"/>
          <w:kern w:val="0"/>
          <w:sz w:val="28"/>
          <w:szCs w:val="28"/>
          <w:lang w:eastAsia="zh-CN"/>
        </w:rPr>
        <w:t>.购置羽毛球网</w:t>
      </w:r>
      <w:r>
        <w:rPr>
          <w:rFonts w:hint="eastAsia" w:ascii="宋体" w:hAnsi="宋体" w:eastAsia="宋体" w:cs="仿宋_GB2312"/>
          <w:kern w:val="0"/>
          <w:sz w:val="28"/>
          <w:szCs w:val="28"/>
          <w:lang w:val="en-US" w:eastAsia="zh-CN"/>
        </w:rPr>
        <w:t>及支架</w:t>
      </w:r>
      <w:r>
        <w:rPr>
          <w:rFonts w:hint="eastAsia" w:ascii="宋体" w:hAnsi="宋体" w:eastAsia="宋体" w:cs="仿宋_GB2312"/>
          <w:kern w:val="0"/>
          <w:sz w:val="28"/>
          <w:szCs w:val="28"/>
          <w:lang w:eastAsia="zh-CN"/>
        </w:rPr>
        <w:t>1</w:t>
      </w:r>
      <w:r>
        <w:rPr>
          <w:rFonts w:hint="eastAsia" w:ascii="宋体" w:hAnsi="宋体" w:eastAsia="宋体" w:cs="仿宋_GB2312"/>
          <w:kern w:val="0"/>
          <w:sz w:val="28"/>
          <w:szCs w:val="28"/>
          <w:lang w:val="en-US" w:eastAsia="zh-CN"/>
        </w:rPr>
        <w:t>套</w:t>
      </w:r>
      <w:r>
        <w:rPr>
          <w:rFonts w:hint="eastAsia" w:ascii="宋体" w:hAnsi="宋体" w:eastAsia="宋体" w:cs="仿宋_GB2312"/>
          <w:kern w:val="0"/>
          <w:sz w:val="28"/>
          <w:szCs w:val="28"/>
          <w:lang w:eastAsia="zh-CN"/>
        </w:rPr>
        <w:t>。</w:t>
      </w:r>
    </w:p>
    <w:p w14:paraId="54F34CC5">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val="en-US" w:eastAsia="zh-CN"/>
        </w:rPr>
        <w:t>7</w:t>
      </w:r>
      <w:r>
        <w:rPr>
          <w:rFonts w:hint="eastAsia" w:ascii="宋体" w:hAnsi="宋体" w:eastAsia="宋体" w:cs="仿宋_GB2312"/>
          <w:kern w:val="0"/>
          <w:sz w:val="28"/>
          <w:szCs w:val="28"/>
          <w:lang w:eastAsia="zh-CN"/>
        </w:rPr>
        <w:t>.完成场地四周围墙健身标语的设计、制作及安装，标语内容积极向上，安装牢固、美观。</w:t>
      </w:r>
    </w:p>
    <w:p w14:paraId="180FF596">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2" w:firstLineChars="200"/>
        <w:rPr>
          <w:rFonts w:hint="eastAsia" w:ascii="宋体" w:hAnsi="宋体" w:eastAsia="宋体" w:cs="汉仪旗黑-55"/>
          <w:b/>
          <w:kern w:val="0"/>
          <w:sz w:val="28"/>
          <w:szCs w:val="28"/>
        </w:rPr>
      </w:pPr>
      <w:r>
        <w:rPr>
          <w:rFonts w:hint="eastAsia" w:ascii="宋体" w:hAnsi="宋体" w:eastAsia="宋体" w:cs="汉仪旗黑-55"/>
          <w:b/>
          <w:kern w:val="0"/>
          <w:sz w:val="28"/>
          <w:szCs w:val="28"/>
        </w:rPr>
        <w:t>二、器材设备品牌及质量要求</w:t>
      </w:r>
    </w:p>
    <w:p w14:paraId="437F24B8">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本次项目所购置的</w:t>
      </w:r>
      <w:r>
        <w:rPr>
          <w:rFonts w:hint="eastAsia" w:ascii="宋体" w:hAnsi="宋体" w:eastAsia="宋体" w:cs="仿宋_GB2312"/>
          <w:kern w:val="0"/>
          <w:sz w:val="28"/>
          <w:szCs w:val="28"/>
          <w:lang w:val="en-US" w:eastAsia="zh-CN"/>
        </w:rPr>
        <w:t>地板皮、</w:t>
      </w:r>
      <w:r>
        <w:rPr>
          <w:rFonts w:hint="eastAsia" w:ascii="宋体" w:hAnsi="宋体" w:eastAsia="宋体" w:cs="仿宋_GB2312"/>
          <w:kern w:val="0"/>
          <w:sz w:val="28"/>
          <w:szCs w:val="28"/>
          <w:lang w:eastAsia="zh-CN"/>
        </w:rPr>
        <w:t>篮球架、乒乓球台、羽毛球网</w:t>
      </w:r>
      <w:r>
        <w:rPr>
          <w:rFonts w:hint="eastAsia" w:ascii="宋体" w:hAnsi="宋体" w:eastAsia="宋体" w:cs="仿宋_GB2312"/>
          <w:kern w:val="0"/>
          <w:sz w:val="28"/>
          <w:szCs w:val="28"/>
          <w:lang w:val="en-US" w:eastAsia="zh-CN"/>
        </w:rPr>
        <w:t>及支架</w:t>
      </w:r>
      <w:r>
        <w:rPr>
          <w:rFonts w:hint="eastAsia" w:ascii="宋体" w:hAnsi="宋体" w:eastAsia="宋体" w:cs="仿宋_GB2312"/>
          <w:kern w:val="0"/>
          <w:sz w:val="28"/>
          <w:szCs w:val="28"/>
          <w:lang w:eastAsia="zh-CN"/>
        </w:rPr>
        <w:t>等各类器材设备，需选用国内知名品牌、一线品牌或同等品质的正规品牌产品，严禁提供“三无”产品、仿冒产品、劣质翻新产品。所有设备均需符合国家相关产品质量标准、安全标准及行业规范，出厂配备合格证书、产品说明书等相关资料，确保产品质量可靠、使用安全、耐用性良好。采购人有权对器材设备品牌、质量进行查验，不符合要求的，</w:t>
      </w:r>
      <w:r>
        <w:rPr>
          <w:rFonts w:hint="eastAsia" w:ascii="宋体" w:hAnsi="宋体" w:eastAsia="宋体" w:cs="仿宋_GB2312"/>
          <w:kern w:val="0"/>
          <w:sz w:val="28"/>
          <w:szCs w:val="28"/>
          <w:lang w:val="en-US" w:eastAsia="zh-CN"/>
        </w:rPr>
        <w:t>采购人</w:t>
      </w:r>
      <w:r>
        <w:rPr>
          <w:rFonts w:hint="eastAsia" w:ascii="宋体" w:hAnsi="宋体" w:eastAsia="宋体" w:cs="仿宋_GB2312"/>
          <w:kern w:val="0"/>
          <w:sz w:val="28"/>
          <w:szCs w:val="28"/>
          <w:lang w:eastAsia="zh-CN"/>
        </w:rPr>
        <w:t>有权要求无条件更换，相关损失及费用均由</w:t>
      </w:r>
      <w:r>
        <w:rPr>
          <w:rFonts w:hint="eastAsia" w:ascii="宋体" w:hAnsi="宋体" w:eastAsia="宋体" w:cs="仿宋_GB2312"/>
          <w:kern w:val="0"/>
          <w:sz w:val="28"/>
          <w:szCs w:val="28"/>
          <w:lang w:val="en-US" w:eastAsia="zh-CN"/>
        </w:rPr>
        <w:t>成交单位</w:t>
      </w:r>
      <w:r>
        <w:rPr>
          <w:rFonts w:hint="eastAsia" w:ascii="宋体" w:hAnsi="宋体" w:eastAsia="宋体" w:cs="仿宋_GB2312"/>
          <w:kern w:val="0"/>
          <w:sz w:val="28"/>
          <w:szCs w:val="28"/>
          <w:lang w:eastAsia="zh-CN"/>
        </w:rPr>
        <w:t>承担。</w:t>
      </w:r>
    </w:p>
    <w:p w14:paraId="3E584DD3">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2" w:firstLineChars="200"/>
        <w:rPr>
          <w:rFonts w:hint="eastAsia" w:ascii="宋体" w:hAnsi="宋体" w:eastAsia="宋体" w:cs="汉仪旗黑-55"/>
          <w:b/>
          <w:kern w:val="0"/>
          <w:sz w:val="28"/>
          <w:szCs w:val="28"/>
        </w:rPr>
      </w:pPr>
      <w:r>
        <w:rPr>
          <w:rFonts w:hint="eastAsia" w:ascii="宋体" w:hAnsi="宋体" w:eastAsia="宋体" w:cs="汉仪旗黑-55"/>
          <w:b/>
          <w:kern w:val="0"/>
          <w:sz w:val="28"/>
          <w:szCs w:val="28"/>
        </w:rPr>
        <w:t>三、</w:t>
      </w:r>
      <w:r>
        <w:rPr>
          <w:rFonts w:hint="eastAsia" w:ascii="宋体" w:hAnsi="宋体" w:eastAsia="宋体" w:cs="汉仪旗黑-55"/>
          <w:b/>
          <w:kern w:val="0"/>
          <w:sz w:val="28"/>
          <w:szCs w:val="28"/>
          <w:lang w:eastAsia="zh-CN"/>
        </w:rPr>
        <w:t>报价人</w:t>
      </w:r>
      <w:r>
        <w:rPr>
          <w:rFonts w:hint="eastAsia" w:ascii="宋体" w:hAnsi="宋体" w:eastAsia="宋体" w:cs="汉仪旗黑-55"/>
          <w:b/>
          <w:kern w:val="0"/>
          <w:sz w:val="28"/>
          <w:szCs w:val="28"/>
        </w:rPr>
        <w:t>资质及相关要求</w:t>
      </w:r>
    </w:p>
    <w:p w14:paraId="4217387E">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1.报价人须具有独立法人资格，持有有效的营业执照，具备相应的装饰装修、体育器材安装等相关施工资质，在人员、设备、资金、技术等方面具备完成本项目的施工能力；</w:t>
      </w:r>
    </w:p>
    <w:p w14:paraId="481C3415">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2.报价人具有良好的商业信誉和完善的后期服务体系，近三年内无重大质量、安全事故及不良商业记录；</w:t>
      </w:r>
    </w:p>
    <w:p w14:paraId="0BD3A8F9">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3.施工所需的全部设备、材料、人员、工器具等均由报价人自行组织筹备，相关费用均包含在报价内；</w:t>
      </w:r>
    </w:p>
    <w:p w14:paraId="43FA8E13">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4.</w:t>
      </w:r>
      <w:r>
        <w:rPr>
          <w:rFonts w:hint="eastAsia" w:ascii="宋体" w:hAnsi="宋体" w:eastAsia="宋体" w:cs="仿宋_GB2312"/>
          <w:kern w:val="0"/>
          <w:sz w:val="28"/>
          <w:szCs w:val="28"/>
          <w:lang w:val="en-US" w:eastAsia="zh-CN"/>
        </w:rPr>
        <w:t>报价单位</w:t>
      </w:r>
      <w:r>
        <w:rPr>
          <w:rFonts w:hint="eastAsia" w:ascii="宋体" w:hAnsi="宋体" w:eastAsia="宋体" w:cs="仿宋_GB2312"/>
          <w:kern w:val="0"/>
          <w:sz w:val="28"/>
          <w:szCs w:val="28"/>
          <w:lang w:eastAsia="zh-CN"/>
        </w:rPr>
        <w:t>需按国家及行业规范进行施工，确保工程质量，完工后需配合采购人完成项目验收，验收不合格的需在规定时间内整改达标。</w:t>
      </w:r>
    </w:p>
    <w:p w14:paraId="2AA40C0D">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2" w:firstLineChars="200"/>
        <w:rPr>
          <w:rFonts w:hint="eastAsia" w:ascii="宋体" w:hAnsi="宋体" w:eastAsia="宋体" w:cs="汉仪旗黑-55"/>
          <w:b/>
          <w:kern w:val="0"/>
          <w:sz w:val="28"/>
          <w:szCs w:val="28"/>
        </w:rPr>
      </w:pPr>
      <w:r>
        <w:rPr>
          <w:rFonts w:hint="eastAsia" w:ascii="宋体" w:hAnsi="宋体" w:eastAsia="宋体" w:cs="汉仪旗黑-55"/>
          <w:b/>
          <w:kern w:val="0"/>
          <w:sz w:val="28"/>
          <w:szCs w:val="28"/>
        </w:rPr>
        <w:t>四、现场勘察要求</w:t>
      </w:r>
    </w:p>
    <w:p w14:paraId="396E8CBF">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1.报价人应自行前往项目现场进行踏勘，充分了解场地实际情况、施工条件及项目需求，现场勘察所需工具、设备由报价人自行自备，因勘察疏漏、失误所引发的全部责任、费用与损失，均由报价人自行承担，采购人不承担任何责任；</w:t>
      </w:r>
    </w:p>
    <w:p w14:paraId="000CBB5F">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2.现场勘察时间：2026年</w:t>
      </w:r>
      <w:r>
        <w:rPr>
          <w:rFonts w:hint="eastAsia" w:ascii="宋体" w:hAnsi="宋体" w:eastAsia="宋体" w:cs="仿宋_GB2312"/>
          <w:kern w:val="0"/>
          <w:sz w:val="28"/>
          <w:szCs w:val="28"/>
          <w:lang w:val="en-US" w:eastAsia="zh-CN"/>
        </w:rPr>
        <w:t>4</w:t>
      </w:r>
      <w:r>
        <w:rPr>
          <w:rFonts w:hint="eastAsia" w:ascii="宋体" w:hAnsi="宋体" w:eastAsia="宋体" w:cs="仿宋_GB2312"/>
          <w:kern w:val="0"/>
          <w:sz w:val="28"/>
          <w:szCs w:val="28"/>
          <w:lang w:eastAsia="zh-CN"/>
        </w:rPr>
        <w:t>月</w:t>
      </w:r>
      <w:r>
        <w:rPr>
          <w:rFonts w:hint="eastAsia" w:ascii="宋体" w:hAnsi="宋体" w:eastAsia="宋体" w:cs="仿宋_GB2312"/>
          <w:kern w:val="0"/>
          <w:sz w:val="28"/>
          <w:szCs w:val="28"/>
          <w:lang w:val="en-US" w:eastAsia="zh-CN"/>
        </w:rPr>
        <w:t>20</w:t>
      </w:r>
      <w:r>
        <w:rPr>
          <w:rFonts w:hint="eastAsia" w:ascii="宋体" w:hAnsi="宋体" w:eastAsia="宋体" w:cs="仿宋_GB2312"/>
          <w:kern w:val="0"/>
          <w:sz w:val="28"/>
          <w:szCs w:val="28"/>
          <w:lang w:eastAsia="zh-CN"/>
        </w:rPr>
        <w:t>日—2026年</w:t>
      </w:r>
      <w:r>
        <w:rPr>
          <w:rFonts w:hint="eastAsia" w:ascii="宋体" w:hAnsi="宋体" w:eastAsia="宋体" w:cs="仿宋_GB2312"/>
          <w:kern w:val="0"/>
          <w:sz w:val="28"/>
          <w:szCs w:val="28"/>
          <w:lang w:val="en-US" w:eastAsia="zh-CN"/>
        </w:rPr>
        <w:t>4</w:t>
      </w:r>
      <w:r>
        <w:rPr>
          <w:rFonts w:hint="eastAsia" w:ascii="宋体" w:hAnsi="宋体" w:eastAsia="宋体" w:cs="仿宋_GB2312"/>
          <w:kern w:val="0"/>
          <w:sz w:val="28"/>
          <w:szCs w:val="28"/>
          <w:lang w:eastAsia="zh-CN"/>
        </w:rPr>
        <w:t>月</w:t>
      </w:r>
      <w:r>
        <w:rPr>
          <w:rFonts w:hint="eastAsia" w:ascii="宋体" w:hAnsi="宋体" w:eastAsia="宋体" w:cs="仿宋_GB2312"/>
          <w:kern w:val="0"/>
          <w:sz w:val="28"/>
          <w:szCs w:val="28"/>
          <w:lang w:val="en-US" w:eastAsia="zh-CN"/>
        </w:rPr>
        <w:t>23</w:t>
      </w:r>
      <w:r>
        <w:rPr>
          <w:rFonts w:hint="eastAsia" w:ascii="宋体" w:hAnsi="宋体" w:eastAsia="宋体" w:cs="仿宋_GB2312"/>
          <w:kern w:val="0"/>
          <w:sz w:val="28"/>
          <w:szCs w:val="28"/>
          <w:lang w:eastAsia="zh-CN"/>
        </w:rPr>
        <w:t>日（每日9:00-17:00）；</w:t>
      </w:r>
    </w:p>
    <w:p w14:paraId="26A1C66B">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val="en-US" w:eastAsia="zh-CN"/>
        </w:rPr>
        <w:t>3</w:t>
      </w:r>
      <w:r>
        <w:rPr>
          <w:rFonts w:hint="eastAsia" w:ascii="宋体" w:hAnsi="宋体" w:eastAsia="宋体" w:cs="仿宋_GB2312"/>
          <w:kern w:val="0"/>
          <w:sz w:val="28"/>
          <w:szCs w:val="28"/>
          <w:lang w:eastAsia="zh-CN"/>
        </w:rPr>
        <w:t>.报价人踏勘现场时，需提前与联系人预约，遵守采购人现场管理规定，不得随意破坏现场原有设施。</w:t>
      </w:r>
    </w:p>
    <w:p w14:paraId="30774183">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2" w:firstLineChars="200"/>
        <w:rPr>
          <w:rFonts w:hint="eastAsia" w:ascii="宋体" w:hAnsi="宋体" w:eastAsia="宋体" w:cs="汉仪旗黑-55"/>
          <w:b/>
          <w:kern w:val="0"/>
          <w:sz w:val="28"/>
          <w:szCs w:val="28"/>
        </w:rPr>
      </w:pPr>
      <w:r>
        <w:rPr>
          <w:rFonts w:hint="eastAsia" w:ascii="宋体" w:hAnsi="宋体" w:eastAsia="宋体" w:cs="汉仪旗黑-55"/>
          <w:b/>
          <w:kern w:val="0"/>
          <w:sz w:val="28"/>
          <w:szCs w:val="28"/>
        </w:rPr>
        <w:t>五、</w:t>
      </w:r>
      <w:r>
        <w:rPr>
          <w:rFonts w:hint="eastAsia" w:ascii="宋体" w:hAnsi="宋体" w:eastAsia="宋体" w:cs="汉仪旗黑-55"/>
          <w:b/>
          <w:kern w:val="0"/>
          <w:sz w:val="28"/>
          <w:szCs w:val="28"/>
          <w:lang w:val="en-US" w:eastAsia="zh-CN"/>
        </w:rPr>
        <w:t>报价</w:t>
      </w:r>
      <w:r>
        <w:rPr>
          <w:rFonts w:hint="eastAsia" w:ascii="宋体" w:hAnsi="宋体" w:eastAsia="宋体" w:cs="汉仪旗黑-55"/>
          <w:b/>
          <w:kern w:val="0"/>
          <w:sz w:val="28"/>
          <w:szCs w:val="28"/>
        </w:rPr>
        <w:t>须知</w:t>
      </w:r>
    </w:p>
    <w:p w14:paraId="3D6E07B9">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1.</w:t>
      </w:r>
      <w:r>
        <w:rPr>
          <w:rFonts w:hint="eastAsia" w:ascii="宋体" w:hAnsi="宋体" w:eastAsia="宋体" w:cs="仿宋_GB2312"/>
          <w:kern w:val="0"/>
          <w:sz w:val="28"/>
          <w:szCs w:val="28"/>
          <w:lang w:val="en-US" w:eastAsia="zh-CN"/>
        </w:rPr>
        <w:t>报价</w:t>
      </w:r>
      <w:r>
        <w:rPr>
          <w:rFonts w:hint="eastAsia" w:ascii="宋体" w:hAnsi="宋体" w:eastAsia="宋体" w:cs="仿宋_GB2312"/>
          <w:kern w:val="0"/>
          <w:sz w:val="28"/>
          <w:szCs w:val="28"/>
          <w:lang w:eastAsia="zh-CN"/>
        </w:rPr>
        <w:t>单位在</w:t>
      </w:r>
      <w:r>
        <w:rPr>
          <w:rFonts w:hint="eastAsia" w:ascii="宋体" w:hAnsi="宋体" w:eastAsia="宋体" w:cs="仿宋_GB2312"/>
          <w:kern w:val="0"/>
          <w:sz w:val="28"/>
          <w:szCs w:val="28"/>
          <w:lang w:val="en-US" w:eastAsia="zh-CN"/>
        </w:rPr>
        <w:t>报价</w:t>
      </w:r>
      <w:r>
        <w:rPr>
          <w:rFonts w:hint="eastAsia" w:ascii="宋体" w:hAnsi="宋体" w:eastAsia="宋体" w:cs="仿宋_GB2312"/>
          <w:kern w:val="0"/>
          <w:sz w:val="28"/>
          <w:szCs w:val="28"/>
          <w:lang w:eastAsia="zh-CN"/>
        </w:rPr>
        <w:t>过程中发生的一切费用，不论</w:t>
      </w:r>
      <w:r>
        <w:rPr>
          <w:rFonts w:hint="eastAsia" w:ascii="宋体" w:hAnsi="宋体" w:eastAsia="宋体" w:cs="仿宋_GB2312"/>
          <w:kern w:val="0"/>
          <w:sz w:val="28"/>
          <w:szCs w:val="28"/>
          <w:lang w:val="en-US" w:eastAsia="zh-CN"/>
        </w:rPr>
        <w:t>成交</w:t>
      </w:r>
      <w:r>
        <w:rPr>
          <w:rFonts w:hint="eastAsia" w:ascii="宋体" w:hAnsi="宋体" w:eastAsia="宋体" w:cs="仿宋_GB2312"/>
          <w:kern w:val="0"/>
          <w:sz w:val="28"/>
          <w:szCs w:val="28"/>
          <w:lang w:eastAsia="zh-CN"/>
        </w:rPr>
        <w:t>与否，均由报价单位自行承担；</w:t>
      </w:r>
    </w:p>
    <w:p w14:paraId="656B917D">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color w:val="0000FF"/>
          <w:kern w:val="0"/>
          <w:sz w:val="28"/>
          <w:szCs w:val="28"/>
          <w:lang w:eastAsia="zh-CN"/>
        </w:rPr>
      </w:pPr>
      <w:r>
        <w:rPr>
          <w:rFonts w:hint="eastAsia" w:ascii="宋体" w:hAnsi="宋体" w:eastAsia="宋体" w:cs="仿宋_GB2312"/>
          <w:kern w:val="0"/>
          <w:sz w:val="28"/>
          <w:szCs w:val="28"/>
          <w:lang w:eastAsia="zh-CN"/>
        </w:rPr>
        <w:t>2.本次报价限价：5万元（含税），报价包含完成本项目的全部费用（含器材购置、运输、安装、场地施工、废旧物资搬离、卫生清洁、税费、政策性文件规定的各项费用及售后服务等一切费用），比价评审结束后，成交单位不得以任何理由要求采购人增加任何费用，超出限价的报价文件作无效报价处理；</w:t>
      </w:r>
    </w:p>
    <w:p w14:paraId="33E44F5D">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3.本次项目采用总价最低法确定</w:t>
      </w:r>
      <w:r>
        <w:rPr>
          <w:rFonts w:hint="eastAsia" w:ascii="宋体" w:hAnsi="宋体" w:eastAsia="宋体" w:cs="仿宋_GB2312"/>
          <w:kern w:val="0"/>
          <w:sz w:val="28"/>
          <w:szCs w:val="28"/>
          <w:lang w:val="en-US" w:eastAsia="zh-CN"/>
        </w:rPr>
        <w:t>成交</w:t>
      </w:r>
      <w:r>
        <w:rPr>
          <w:rFonts w:hint="eastAsia" w:ascii="宋体" w:hAnsi="宋体" w:eastAsia="宋体" w:cs="仿宋_GB2312"/>
          <w:kern w:val="0"/>
          <w:sz w:val="28"/>
          <w:szCs w:val="28"/>
          <w:lang w:eastAsia="zh-CN"/>
        </w:rPr>
        <w:t>单位，在资质符合要求、</w:t>
      </w:r>
      <w:r>
        <w:rPr>
          <w:rFonts w:hint="eastAsia" w:ascii="宋体" w:hAnsi="宋体" w:eastAsia="宋体" w:cs="仿宋_GB2312"/>
          <w:color w:val="auto"/>
          <w:kern w:val="0"/>
          <w:sz w:val="28"/>
          <w:szCs w:val="28"/>
          <w:lang w:eastAsia="zh-CN"/>
        </w:rPr>
        <w:t>报价文件响应本公告所有要求的前提下，</w:t>
      </w:r>
      <w:r>
        <w:rPr>
          <w:rFonts w:hint="eastAsia" w:ascii="宋体" w:hAnsi="宋体" w:eastAsia="宋体" w:cs="仿宋_GB2312"/>
          <w:kern w:val="0"/>
          <w:sz w:val="28"/>
          <w:szCs w:val="28"/>
          <w:lang w:eastAsia="zh-CN"/>
        </w:rPr>
        <w:t>报价总价最低者为成交人；</w:t>
      </w:r>
    </w:p>
    <w:p w14:paraId="6771C35C">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4.报价提交时间：报价人需于2026年4月</w:t>
      </w:r>
      <w:r>
        <w:rPr>
          <w:rFonts w:hint="eastAsia" w:ascii="宋体" w:hAnsi="宋体" w:eastAsia="宋体" w:cs="仿宋_GB2312"/>
          <w:kern w:val="0"/>
          <w:sz w:val="28"/>
          <w:szCs w:val="28"/>
          <w:lang w:val="en-US" w:eastAsia="zh-CN"/>
        </w:rPr>
        <w:t>24</w:t>
      </w:r>
      <w:r>
        <w:rPr>
          <w:rFonts w:hint="eastAsia" w:ascii="宋体" w:hAnsi="宋体" w:eastAsia="宋体" w:cs="仿宋_GB2312"/>
          <w:kern w:val="0"/>
          <w:sz w:val="28"/>
          <w:szCs w:val="28"/>
          <w:lang w:eastAsia="zh-CN"/>
        </w:rPr>
        <w:t>日17:00前，完成本次项目报价文件的编制、上传操作，逾期未完成上传、文件上传失败，视为无效报价；报价文件需包含报价单、资质证明扫描件、施工方案、器材品牌说明等完整资料，所有扫描件均需加盖报价人单位鲜章后扫描上传，确保资料清晰、完整、有效；</w:t>
      </w:r>
    </w:p>
    <w:p w14:paraId="19CE81A3">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5.</w:t>
      </w:r>
      <w:r>
        <w:rPr>
          <w:rFonts w:hint="eastAsia" w:ascii="宋体" w:hAnsi="宋体" w:eastAsia="宋体" w:cs="仿宋_GB2312"/>
          <w:kern w:val="0"/>
          <w:sz w:val="28"/>
          <w:szCs w:val="28"/>
          <w:lang w:val="en-US" w:eastAsia="zh-CN"/>
        </w:rPr>
        <w:t>比价</w:t>
      </w:r>
      <w:r>
        <w:rPr>
          <w:rFonts w:hint="eastAsia" w:ascii="宋体" w:hAnsi="宋体" w:eastAsia="宋体" w:cs="仿宋_GB2312"/>
          <w:color w:val="auto"/>
          <w:kern w:val="0"/>
          <w:sz w:val="28"/>
          <w:szCs w:val="28"/>
          <w:lang w:eastAsia="zh-CN"/>
        </w:rPr>
        <w:t>结束后</w:t>
      </w:r>
      <w:r>
        <w:rPr>
          <w:rFonts w:hint="eastAsia" w:ascii="宋体" w:hAnsi="宋体" w:eastAsia="宋体" w:cs="仿宋_GB2312"/>
          <w:kern w:val="0"/>
          <w:sz w:val="28"/>
          <w:szCs w:val="28"/>
          <w:lang w:eastAsia="zh-CN"/>
        </w:rPr>
        <w:t>，</w:t>
      </w:r>
      <w:r>
        <w:rPr>
          <w:rFonts w:hint="eastAsia" w:ascii="宋体" w:hAnsi="宋体" w:eastAsia="宋体" w:cs="仿宋_GB2312"/>
          <w:kern w:val="0"/>
          <w:sz w:val="28"/>
          <w:szCs w:val="28"/>
          <w:lang w:val="en-US" w:eastAsia="zh-CN"/>
        </w:rPr>
        <w:t>成交</w:t>
      </w:r>
      <w:r>
        <w:rPr>
          <w:rFonts w:hint="eastAsia" w:ascii="宋体" w:hAnsi="宋体" w:eastAsia="宋体" w:cs="仿宋_GB2312"/>
          <w:kern w:val="0"/>
          <w:sz w:val="28"/>
          <w:szCs w:val="28"/>
          <w:lang w:eastAsia="zh-CN"/>
        </w:rPr>
        <w:t>单位需在2个工作日内携带相关资质证明、器材设备品牌证明、详细施工方案等资料，至淮北矿业广聚物流产业园运营有限公司进行审核，审核通过后签订正式工程施工承包合同；未按要求提交资料或审核不通过的，取消成交资格，采购人将重新确定</w:t>
      </w:r>
      <w:r>
        <w:rPr>
          <w:rFonts w:hint="eastAsia" w:ascii="宋体" w:hAnsi="宋体" w:eastAsia="宋体" w:cs="仿宋_GB2312"/>
          <w:kern w:val="0"/>
          <w:sz w:val="28"/>
          <w:szCs w:val="28"/>
          <w:lang w:val="en-US" w:eastAsia="zh-CN"/>
        </w:rPr>
        <w:t>成交</w:t>
      </w:r>
      <w:r>
        <w:rPr>
          <w:rFonts w:hint="eastAsia" w:ascii="宋体" w:hAnsi="宋体" w:eastAsia="宋体" w:cs="仿宋_GB2312"/>
          <w:kern w:val="0"/>
          <w:sz w:val="28"/>
          <w:szCs w:val="28"/>
          <w:lang w:eastAsia="zh-CN"/>
        </w:rPr>
        <w:t>人；</w:t>
      </w:r>
    </w:p>
    <w:p w14:paraId="7D924379">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6.施工过程中，</w:t>
      </w:r>
      <w:r>
        <w:rPr>
          <w:rFonts w:hint="eastAsia" w:ascii="宋体" w:hAnsi="宋体" w:eastAsia="宋体" w:cs="仿宋_GB2312"/>
          <w:kern w:val="0"/>
          <w:sz w:val="28"/>
          <w:szCs w:val="28"/>
          <w:lang w:val="en-US" w:eastAsia="zh-CN"/>
        </w:rPr>
        <w:t>成交单位</w:t>
      </w:r>
      <w:r>
        <w:rPr>
          <w:rFonts w:hint="eastAsia" w:ascii="宋体" w:hAnsi="宋体" w:eastAsia="宋体" w:cs="仿宋_GB2312"/>
          <w:kern w:val="0"/>
          <w:sz w:val="28"/>
          <w:szCs w:val="28"/>
          <w:lang w:eastAsia="zh-CN"/>
        </w:rPr>
        <w:t>必须严格遵守广聚物流公司各项管理制度及现场管理规定，接受采购人的全程监督与管理，施工期间发生的一切安全事故、财产损失、人员伤亡等问题，均由</w:t>
      </w:r>
      <w:r>
        <w:rPr>
          <w:rFonts w:hint="eastAsia" w:ascii="宋体" w:hAnsi="宋体" w:eastAsia="宋体" w:cs="仿宋_GB2312"/>
          <w:kern w:val="0"/>
          <w:sz w:val="28"/>
          <w:szCs w:val="28"/>
          <w:lang w:val="en-US" w:eastAsia="zh-CN"/>
        </w:rPr>
        <w:t>成交单位</w:t>
      </w:r>
      <w:r>
        <w:rPr>
          <w:rFonts w:hint="eastAsia" w:ascii="宋体" w:hAnsi="宋体" w:eastAsia="宋体" w:cs="仿宋_GB2312"/>
          <w:kern w:val="0"/>
          <w:sz w:val="28"/>
          <w:szCs w:val="28"/>
          <w:lang w:eastAsia="zh-CN"/>
        </w:rPr>
        <w:t>自行承担全部责任；</w:t>
      </w:r>
    </w:p>
    <w:p w14:paraId="459A0379">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7.报价人应严格按照本公告要求编制报价文件，报价文件内容不全、未响应公告要求的，</w:t>
      </w:r>
      <w:r>
        <w:rPr>
          <w:rFonts w:hint="eastAsia" w:ascii="宋体" w:hAnsi="宋体" w:eastAsia="宋体" w:cs="仿宋_GB2312"/>
          <w:kern w:val="0"/>
          <w:sz w:val="28"/>
          <w:szCs w:val="28"/>
          <w:lang w:val="en-US" w:eastAsia="zh-CN"/>
        </w:rPr>
        <w:t>作废</w:t>
      </w:r>
      <w:bookmarkStart w:id="0" w:name="_GoBack"/>
      <w:bookmarkEnd w:id="0"/>
      <w:r>
        <w:rPr>
          <w:rFonts w:hint="eastAsia" w:ascii="宋体" w:hAnsi="宋体" w:eastAsia="宋体" w:cs="仿宋_GB2312"/>
          <w:kern w:val="0"/>
          <w:sz w:val="28"/>
          <w:szCs w:val="28"/>
          <w:lang w:eastAsia="zh-CN"/>
        </w:rPr>
        <w:t>处理；</w:t>
      </w:r>
    </w:p>
    <w:p w14:paraId="02774964">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default" w:ascii="宋体" w:hAnsi="宋体" w:eastAsia="宋体" w:cs="仿宋_GB2312"/>
          <w:kern w:val="0"/>
          <w:sz w:val="28"/>
          <w:szCs w:val="28"/>
          <w:lang w:val="en-US" w:eastAsia="zh-CN"/>
        </w:rPr>
      </w:pPr>
      <w:r>
        <w:rPr>
          <w:rFonts w:hint="eastAsia" w:ascii="宋体" w:hAnsi="宋体" w:eastAsia="宋体" w:cs="仿宋_GB2312"/>
          <w:kern w:val="0"/>
          <w:sz w:val="28"/>
          <w:szCs w:val="28"/>
          <w:lang w:val="en-US" w:eastAsia="zh-CN"/>
        </w:rPr>
        <w:t>8.</w:t>
      </w:r>
      <w:r>
        <w:rPr>
          <w:rFonts w:hint="eastAsia" w:ascii="宋体" w:hAnsi="宋体" w:eastAsia="宋体" w:cs="仿宋_GB2312"/>
          <w:kern w:val="0"/>
          <w:sz w:val="28"/>
          <w:szCs w:val="28"/>
          <w:lang w:eastAsia="zh-CN"/>
        </w:rPr>
        <w:t>现场勘察、</w:t>
      </w:r>
      <w:r>
        <w:rPr>
          <w:rFonts w:hint="eastAsia" w:ascii="宋体" w:hAnsi="宋体" w:eastAsia="宋体" w:cs="仿宋_GB2312"/>
          <w:kern w:val="0"/>
          <w:sz w:val="28"/>
          <w:szCs w:val="28"/>
          <w:lang w:val="en-US" w:eastAsia="zh-CN"/>
        </w:rPr>
        <w:t>报价</w:t>
      </w:r>
      <w:r>
        <w:rPr>
          <w:rFonts w:hint="eastAsia" w:ascii="宋体" w:hAnsi="宋体" w:eastAsia="宋体" w:cs="仿宋_GB2312"/>
          <w:kern w:val="0"/>
          <w:sz w:val="28"/>
          <w:szCs w:val="28"/>
          <w:lang w:eastAsia="zh-CN"/>
        </w:rPr>
        <w:t>联系人：</w:t>
      </w:r>
      <w:r>
        <w:rPr>
          <w:rFonts w:hint="eastAsia" w:ascii="宋体" w:hAnsi="宋体" w:eastAsia="宋体" w:cs="仿宋_GB2312"/>
          <w:kern w:val="0"/>
          <w:sz w:val="28"/>
          <w:szCs w:val="28"/>
          <w:lang w:val="en-US" w:eastAsia="zh-CN"/>
        </w:rPr>
        <w:t xml:space="preserve">林涛     </w:t>
      </w:r>
      <w:r>
        <w:rPr>
          <w:rFonts w:hint="eastAsia" w:ascii="宋体" w:hAnsi="宋体" w:eastAsia="宋体" w:cs="仿宋_GB2312"/>
          <w:kern w:val="0"/>
          <w:sz w:val="28"/>
          <w:szCs w:val="28"/>
          <w:lang w:eastAsia="zh-CN"/>
        </w:rPr>
        <w:t>联系电话：</w:t>
      </w:r>
      <w:r>
        <w:rPr>
          <w:rFonts w:hint="eastAsia" w:ascii="宋体" w:hAnsi="宋体" w:eastAsia="宋体" w:cs="仿宋_GB2312"/>
          <w:kern w:val="0"/>
          <w:sz w:val="28"/>
          <w:szCs w:val="28"/>
          <w:lang w:val="en-US" w:eastAsia="zh-CN"/>
        </w:rPr>
        <w:t>15077985387。</w:t>
      </w:r>
    </w:p>
    <w:p w14:paraId="0070710F">
      <w:pPr>
        <w:keepNext w:val="0"/>
        <w:keepLines w:val="0"/>
        <w:pageBreakBefore w:val="0"/>
        <w:widowControl w:val="0"/>
        <w:tabs>
          <w:tab w:val="left" w:pos="433"/>
        </w:tabs>
        <w:kinsoku/>
        <w:wordWrap/>
        <w:overflowPunct/>
        <w:topLinePunct w:val="0"/>
        <w:autoSpaceDE/>
        <w:autoSpaceDN/>
        <w:bidi w:val="0"/>
        <w:adjustRightInd w:val="0"/>
        <w:snapToGrid/>
        <w:spacing w:line="520" w:lineRule="exact"/>
        <w:ind w:firstLine="562" w:firstLineChars="200"/>
        <w:textAlignment w:val="auto"/>
        <w:rPr>
          <w:rFonts w:hint="eastAsia" w:ascii="宋体" w:hAnsi="宋体" w:eastAsia="宋体" w:cs="汉仪旗黑-55"/>
          <w:b/>
          <w:kern w:val="0"/>
          <w:sz w:val="28"/>
          <w:szCs w:val="28"/>
        </w:rPr>
      </w:pPr>
      <w:r>
        <w:rPr>
          <w:rFonts w:hint="eastAsia" w:ascii="宋体" w:hAnsi="宋体" w:eastAsia="宋体" w:cs="汉仪旗黑-55"/>
          <w:b/>
          <w:kern w:val="0"/>
          <w:sz w:val="28"/>
          <w:szCs w:val="28"/>
          <w:lang w:val="en-US" w:eastAsia="zh-CN"/>
        </w:rPr>
        <w:t>六</w:t>
      </w:r>
      <w:r>
        <w:rPr>
          <w:rFonts w:hint="eastAsia" w:ascii="宋体" w:hAnsi="宋体" w:eastAsia="宋体" w:cs="汉仪旗黑-55"/>
          <w:b/>
          <w:kern w:val="0"/>
          <w:sz w:val="28"/>
          <w:szCs w:val="28"/>
        </w:rPr>
        <w:t>、其他</w:t>
      </w:r>
    </w:p>
    <w:p w14:paraId="5AF13468">
      <w:pPr>
        <w:keepNext w:val="0"/>
        <w:keepLines w:val="0"/>
        <w:pageBreakBefore w:val="0"/>
        <w:widowControl w:val="0"/>
        <w:tabs>
          <w:tab w:val="left" w:pos="433"/>
        </w:tabs>
        <w:kinsoku/>
        <w:wordWrap/>
        <w:overflowPunct/>
        <w:topLinePunct w:val="0"/>
        <w:autoSpaceDE/>
        <w:autoSpaceDN/>
        <w:bidi w:val="0"/>
        <w:adjustRightInd w:val="0"/>
        <w:snapToGrid/>
        <w:spacing w:line="520" w:lineRule="exact"/>
        <w:ind w:firstLine="560" w:firstLineChars="200"/>
        <w:textAlignment w:val="auto"/>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1.本公告未尽事宜，由淮北矿业广聚物流产业园运营有限公司负责解释；</w:t>
      </w:r>
    </w:p>
    <w:p w14:paraId="57DA1849">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2.采购人有权根据项目实际情况，对项目内容进行合理调整，调整后将及时书面通知各报价人；</w:t>
      </w:r>
    </w:p>
    <w:p w14:paraId="6F9DDD5D">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560" w:firstLineChars="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3.本公告发布后，若有补充说明，将通过指定渠道发布，补充说明与本公告具有同等法律效力。</w:t>
      </w:r>
    </w:p>
    <w:p w14:paraId="78B9F2B6">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480" w:firstLineChars="200"/>
        <w:rPr>
          <w:rFonts w:ascii="Segoe UI Emoji" w:hAnsi="Segoe UI Emoji" w:eastAsia="Segoe UI Emoji" w:cs="Segoe UI Emoji"/>
          <w:i w:val="0"/>
          <w:iCs w:val="0"/>
          <w:caps w:val="0"/>
          <w:color w:val="000000"/>
          <w:spacing w:val="0"/>
          <w:sz w:val="24"/>
          <w:szCs w:val="24"/>
        </w:rPr>
      </w:pPr>
    </w:p>
    <w:p w14:paraId="20409D04">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3360" w:firstLineChars="1400"/>
        <w:rPr>
          <w:rFonts w:ascii="Segoe UI Emoji" w:hAnsi="Segoe UI Emoji" w:eastAsia="Segoe UI Emoji" w:cs="Segoe UI Emoji"/>
          <w:i w:val="0"/>
          <w:iCs w:val="0"/>
          <w:caps w:val="0"/>
          <w:color w:val="000000"/>
          <w:spacing w:val="0"/>
          <w:sz w:val="24"/>
          <w:szCs w:val="24"/>
        </w:rPr>
      </w:pPr>
    </w:p>
    <w:p w14:paraId="68A9F23C">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3360" w:firstLineChars="1200"/>
        <w:rPr>
          <w:rFonts w:hint="eastAsia" w:ascii="宋体" w:hAnsi="宋体" w:eastAsia="宋体" w:cs="仿宋_GB2312"/>
          <w:kern w:val="0"/>
          <w:sz w:val="28"/>
          <w:szCs w:val="28"/>
          <w:lang w:eastAsia="zh-CN"/>
        </w:rPr>
      </w:pPr>
    </w:p>
    <w:p w14:paraId="0E655E6E">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3360" w:firstLineChars="12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淮北矿业广聚物流产业园运营有限公司</w:t>
      </w:r>
    </w:p>
    <w:p w14:paraId="179F3EC9">
      <w:pPr>
        <w:keepNext w:val="0"/>
        <w:keepLines w:val="0"/>
        <w:pageBreakBefore w:val="0"/>
        <w:widowControl/>
        <w:tabs>
          <w:tab w:val="left" w:pos="433"/>
        </w:tabs>
        <w:kinsoku/>
        <w:wordWrap/>
        <w:overflowPunct/>
        <w:topLinePunct w:val="0"/>
        <w:autoSpaceDE/>
        <w:autoSpaceDN/>
        <w:bidi w:val="0"/>
        <w:adjustRightInd w:val="0"/>
        <w:snapToGrid/>
        <w:spacing w:line="520" w:lineRule="exact"/>
        <w:ind w:firstLine="4760" w:firstLineChars="1700"/>
        <w:rPr>
          <w:rFonts w:hint="eastAsia" w:ascii="宋体" w:hAnsi="宋体" w:eastAsia="宋体" w:cs="仿宋_GB2312"/>
          <w:kern w:val="0"/>
          <w:sz w:val="28"/>
          <w:szCs w:val="28"/>
          <w:lang w:eastAsia="zh-CN"/>
        </w:rPr>
      </w:pPr>
      <w:r>
        <w:rPr>
          <w:rFonts w:hint="eastAsia" w:ascii="宋体" w:hAnsi="宋体" w:eastAsia="宋体" w:cs="仿宋_GB2312"/>
          <w:kern w:val="0"/>
          <w:sz w:val="28"/>
          <w:szCs w:val="28"/>
          <w:lang w:eastAsia="zh-CN"/>
        </w:rPr>
        <w:t>2026年</w:t>
      </w:r>
      <w:r>
        <w:rPr>
          <w:rFonts w:hint="eastAsia" w:ascii="宋体" w:hAnsi="宋体" w:eastAsia="宋体" w:cs="仿宋_GB2312"/>
          <w:kern w:val="0"/>
          <w:sz w:val="28"/>
          <w:szCs w:val="28"/>
          <w:lang w:val="en-US" w:eastAsia="zh-CN"/>
        </w:rPr>
        <w:t>4</w:t>
      </w:r>
      <w:r>
        <w:rPr>
          <w:rFonts w:hint="eastAsia" w:ascii="宋体" w:hAnsi="宋体" w:eastAsia="宋体" w:cs="仿宋_GB2312"/>
          <w:kern w:val="0"/>
          <w:sz w:val="28"/>
          <w:szCs w:val="28"/>
          <w:lang w:eastAsia="zh-CN"/>
        </w:rPr>
        <w:t>月</w:t>
      </w:r>
      <w:r>
        <w:rPr>
          <w:rFonts w:hint="eastAsia" w:ascii="宋体" w:hAnsi="宋体" w:eastAsia="宋体" w:cs="仿宋_GB2312"/>
          <w:kern w:val="0"/>
          <w:sz w:val="28"/>
          <w:szCs w:val="28"/>
          <w:lang w:val="en-US" w:eastAsia="zh-CN"/>
        </w:rPr>
        <w:t>17</w:t>
      </w:r>
      <w:r>
        <w:rPr>
          <w:rFonts w:hint="eastAsia" w:ascii="宋体" w:hAnsi="宋体" w:eastAsia="宋体" w:cs="仿宋_GB2312"/>
          <w:kern w:val="0"/>
          <w:sz w:val="28"/>
          <w:szCs w:val="28"/>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Emoji">
    <w:panose1 w:val="020B0502040204020203"/>
    <w:charset w:val="00"/>
    <w:family w:val="auto"/>
    <w:pitch w:val="default"/>
    <w:sig w:usb0="00000001" w:usb1="02000000" w:usb2="00000000" w:usb3="00000000" w:csb0="00000001" w:csb1="00000000"/>
  </w:font>
  <w:font w:name="汉仪旗黑-55">
    <w:altName w:val="黑体"/>
    <w:panose1 w:val="00020600040101010101"/>
    <w:charset w:val="86"/>
    <w:family w:val="roman"/>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C770D"/>
    <w:rsid w:val="0585235B"/>
    <w:rsid w:val="077369B7"/>
    <w:rsid w:val="0FD432F1"/>
    <w:rsid w:val="0FDD47B2"/>
    <w:rsid w:val="1DD03FA7"/>
    <w:rsid w:val="1DF34DA9"/>
    <w:rsid w:val="1F7416CA"/>
    <w:rsid w:val="29671ECA"/>
    <w:rsid w:val="35DF4971"/>
    <w:rsid w:val="36570688"/>
    <w:rsid w:val="366C770D"/>
    <w:rsid w:val="37C22850"/>
    <w:rsid w:val="3CED04E1"/>
    <w:rsid w:val="4963671D"/>
    <w:rsid w:val="52076EE9"/>
    <w:rsid w:val="54E52010"/>
    <w:rsid w:val="5F9143F3"/>
    <w:rsid w:val="600A113A"/>
    <w:rsid w:val="740A4ACC"/>
    <w:rsid w:val="76CB2658"/>
    <w:rsid w:val="7ACC6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Subtitle"/>
    <w:basedOn w:val="1"/>
    <w:next w:val="1"/>
    <w:qFormat/>
    <w:uiPriority w:val="0"/>
    <w:pPr>
      <w:spacing w:before="240" w:after="60" w:line="312" w:lineRule="auto"/>
      <w:jc w:val="center"/>
      <w:outlineLvl w:val="1"/>
    </w:pPr>
    <w:rPr>
      <w:rFonts w:ascii="Cambria" w:hAnsi="Cambria" w:cs="Times New Roman"/>
      <w:b/>
      <w:bCs/>
      <w:kern w:val="28"/>
      <w:sz w:val="32"/>
      <w:szCs w:val="32"/>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f1d24bfd-7a01-4e7c-9a2e-c6d0f0692e11}">
  <ds:schemaRefs/>
</ds:datastoreItem>
</file>

<file path=docProps/app.xml><?xml version="1.0" encoding="utf-8"?>
<Properties xmlns="http://schemas.openxmlformats.org/officeDocument/2006/extended-properties" xmlns:vt="http://schemas.openxmlformats.org/officeDocument/2006/docPropsVTypes">
  <Template>Normal.dotm</Template>
  <Pages>4</Pages>
  <Words>632</Words>
  <Characters>639</Characters>
  <Lines>0</Lines>
  <Paragraphs>0</Paragraphs>
  <TotalTime>7</TotalTime>
  <ScaleCrop>false</ScaleCrop>
  <LinksUpToDate>false</LinksUpToDate>
  <CharactersWithSpaces>639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2026-03-18T02:41:00Z</dcterms:created>
  <dc:creator>李</dc:creator>
  <cp:lastModifiedBy>略略</cp:lastModifiedBy>
  <dcterms:modified xsi:type="dcterms:W3CDTF">2026-04-17T00:15:32Z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D7291A8F416A42BA9425C515CCD97C88_13</vt:lpwstr>
  </property>
  <property fmtid="{D5CDD505-2E9C-101B-9397-08002B2CF9AE}" pid="4" name="KSOTemplateDocerSaveRecord">
    <vt:lpwstr>eyJoZGlkIjoiMGE0YjZkMjI1NThkNmI2OTUwYzQxNjcyYjQzMTgzZTYiLCJ1c2VySWQiOiI0MDE2MjE2NzMifQ==</vt:lpwstr>
  </property>
</Properties>
</file>